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13" w:rsidRDefault="00F54613"/>
    <w:p w:rsidR="0044796E" w:rsidRDefault="0044796E" w:rsidP="0044796E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796E" w:rsidTr="0044796E">
        <w:tc>
          <w:tcPr>
            <w:tcW w:w="9242" w:type="dxa"/>
            <w:gridSpan w:val="2"/>
          </w:tcPr>
          <w:p w:rsidR="0044796E" w:rsidRDefault="0044796E" w:rsidP="0044796E">
            <w:pPr>
              <w:pStyle w:val="Heading2"/>
              <w:outlineLvl w:val="1"/>
            </w:pPr>
            <w:r>
              <w:t>Online Non-Prescription Ordering Service (ONPOS) - Additional Product Request form</w:t>
            </w:r>
          </w:p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 xml:space="preserve">Date 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>Requester’s details: name, email address, contact telephone number, location.</w:t>
            </w:r>
          </w:p>
          <w:p w:rsidR="0044796E" w:rsidRDefault="0044796E" w:rsidP="0044796E"/>
          <w:p w:rsidR="0044796E" w:rsidRDefault="0044796E" w:rsidP="0044796E"/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>Product name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>Size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 xml:space="preserve">Dressings per pack 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 xml:space="preserve">How long will one pack of dressings last </w:t>
            </w:r>
          </w:p>
          <w:p w:rsidR="0044796E" w:rsidRDefault="0044796E" w:rsidP="0044796E"/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>Anticipated duration of use(maximum 28 days)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 xml:space="preserve">Number of packs to be ordered on each occasion 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 xml:space="preserve">PIP code </w:t>
            </w:r>
          </w:p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rPr>
          <w:trHeight w:val="1138"/>
        </w:trPr>
        <w:tc>
          <w:tcPr>
            <w:tcW w:w="4621" w:type="dxa"/>
          </w:tcPr>
          <w:p w:rsidR="0044796E" w:rsidRDefault="0044796E" w:rsidP="0044796E">
            <w:r>
              <w:t>Clinical rationale for requesting product (if this is not complete your request will not be processed)</w:t>
            </w:r>
          </w:p>
          <w:p w:rsidR="0044796E" w:rsidRDefault="0044796E" w:rsidP="0044796E"/>
          <w:p w:rsidR="0044796E" w:rsidRDefault="0044796E" w:rsidP="0044796E"/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>Please specify why a product already on FCDL is not suitable</w:t>
            </w:r>
          </w:p>
          <w:p w:rsidR="0044796E" w:rsidRDefault="0044796E" w:rsidP="0044796E"/>
          <w:p w:rsidR="0044796E" w:rsidRDefault="0044796E" w:rsidP="0044796E"/>
          <w:p w:rsidR="0044796E" w:rsidRDefault="0044796E" w:rsidP="0044796E"/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4621" w:type="dxa"/>
          </w:tcPr>
          <w:p w:rsidR="0044796E" w:rsidRDefault="0044796E" w:rsidP="0044796E">
            <w:r>
              <w:t>With whom from the TVN team has use of this product been discussed and approved by the Tissue Viability Service? Please confirm name of TVN and date approved</w:t>
            </w:r>
          </w:p>
        </w:tc>
        <w:tc>
          <w:tcPr>
            <w:tcW w:w="4621" w:type="dxa"/>
          </w:tcPr>
          <w:p w:rsidR="0044796E" w:rsidRDefault="0044796E" w:rsidP="0044796E"/>
        </w:tc>
      </w:tr>
      <w:tr w:rsidR="0044796E" w:rsidTr="0044796E">
        <w:tc>
          <w:tcPr>
            <w:tcW w:w="9242" w:type="dxa"/>
            <w:gridSpan w:val="2"/>
          </w:tcPr>
          <w:p w:rsidR="0044796E" w:rsidRDefault="0044796E" w:rsidP="0044796E">
            <w:r>
              <w:t xml:space="preserve">Please complete and return to </w:t>
            </w:r>
            <w:hyperlink r:id="rId7" w:history="1">
              <w:r w:rsidRPr="00A930DA">
                <w:rPr>
                  <w:rStyle w:val="Hyperlink"/>
                </w:rPr>
                <w:t>ACCG.eastkentprescribing@nhs.net</w:t>
              </w:r>
            </w:hyperlink>
            <w:r>
              <w:t xml:space="preserve">  your request will be actioned within 2 working days.</w:t>
            </w:r>
          </w:p>
          <w:p w:rsidR="0044796E" w:rsidRDefault="0044796E" w:rsidP="0044796E"/>
        </w:tc>
      </w:tr>
      <w:tr w:rsidR="0044796E" w:rsidTr="0044796E">
        <w:tc>
          <w:tcPr>
            <w:tcW w:w="9242" w:type="dxa"/>
            <w:gridSpan w:val="2"/>
          </w:tcPr>
          <w:p w:rsidR="0044796E" w:rsidRDefault="0044796E" w:rsidP="0044796E">
            <w:r>
              <w:t>Authorised CCG Confirmation:  Name:                                                            Date:</w:t>
            </w:r>
          </w:p>
          <w:p w:rsidR="0044796E" w:rsidRDefault="0044796E" w:rsidP="0044796E"/>
        </w:tc>
      </w:tr>
    </w:tbl>
    <w:p w:rsidR="0044796E" w:rsidRDefault="0044796E">
      <w:r>
        <w:br w:type="textWrapping" w:clear="all"/>
      </w:r>
    </w:p>
    <w:sectPr w:rsidR="0044796E" w:rsidSect="001B0033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0B" w:rsidRDefault="00AB480B" w:rsidP="00AB480B">
      <w:pPr>
        <w:spacing w:after="0" w:line="240" w:lineRule="auto"/>
      </w:pPr>
      <w:r>
        <w:separator/>
      </w:r>
    </w:p>
  </w:endnote>
  <w:endnote w:type="continuationSeparator" w:id="0">
    <w:p w:rsidR="00AB480B" w:rsidRDefault="00AB480B" w:rsidP="00AB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33" w:rsidRPr="001B0033" w:rsidRDefault="001B0033" w:rsidP="001B003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textAlignment w:val="baseline"/>
      <w:rPr>
        <w:rFonts w:ascii="Arial" w:eastAsia="MS Mincho" w:hAnsi="Arial" w:cs="Arial"/>
        <w:b/>
        <w:color w:val="333333"/>
        <w:sz w:val="16"/>
        <w:szCs w:val="16"/>
        <w:lang w:eastAsia="ja-JP"/>
      </w:rPr>
    </w:pPr>
    <w:r w:rsidRPr="001B0033">
      <w:rPr>
        <w:rFonts w:ascii="Arial" w:eastAsia="MS Mincho" w:hAnsi="Arial" w:cs="Arial"/>
        <w:b/>
        <w:color w:val="333333"/>
        <w:sz w:val="16"/>
        <w:szCs w:val="16"/>
        <w:lang w:eastAsia="ja-JP"/>
      </w:rPr>
      <w:t xml:space="preserve">Approved by: </w:t>
    </w:r>
    <w:r w:rsidRPr="001B0033">
      <w:rPr>
        <w:rFonts w:ascii="Arial" w:eastAsia="MS Mincho" w:hAnsi="Arial" w:cs="Arial"/>
        <w:color w:val="333333"/>
        <w:sz w:val="16"/>
        <w:szCs w:val="16"/>
        <w:lang w:eastAsia="ja-JP"/>
      </w:rPr>
      <w:t xml:space="preserve">East Kent Prescribing Group on behalf of the </w:t>
    </w:r>
    <w:r w:rsidRPr="001B0033">
      <w:rPr>
        <w:rFonts w:ascii="Arial" w:eastAsia="MS Mincho" w:hAnsi="Arial" w:cs="Times New Roman"/>
        <w:sz w:val="16"/>
        <w:szCs w:val="16"/>
        <w:lang w:eastAsia="ja-JP"/>
      </w:rPr>
      <w:t xml:space="preserve">four clinical commissioning groups (CCGs) in east Kent working together to improve healthcare across their communities. NHS Ashford CCG - NHS Canterbury and Coastal CCG - NHS South Kent Coast CCG - NHS Thanet CCG </w:t>
    </w:r>
    <w:r w:rsidRPr="001B0033">
      <w:rPr>
        <w:rFonts w:ascii="Arial" w:eastAsia="MS Mincho" w:hAnsi="Arial" w:cs="Arial"/>
        <w:b/>
        <w:color w:val="333333"/>
        <w:sz w:val="16"/>
        <w:szCs w:val="16"/>
        <w:lang w:eastAsia="ja-JP"/>
      </w:rPr>
      <w:t>Date: June 2019</w:t>
    </w:r>
  </w:p>
  <w:p w:rsidR="001B0033" w:rsidRPr="001B0033" w:rsidRDefault="001B0033" w:rsidP="001B0033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MS Mincho" w:hAnsi="Arial" w:cs="Times New Roman"/>
        <w:color w:val="0000FF"/>
        <w:sz w:val="16"/>
        <w:szCs w:val="16"/>
        <w:u w:val="single"/>
        <w:lang w:eastAsia="ja-JP"/>
      </w:rPr>
    </w:pPr>
    <w:r>
      <w:rPr>
        <w:rFonts w:ascii="Arial" w:eastAsia="MS Mincho" w:hAnsi="Arial" w:cs="Times New Roman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DF7B35" wp14:editId="54869A29">
              <wp:simplePos x="0" y="0"/>
              <wp:positionH relativeFrom="column">
                <wp:posOffset>5409565</wp:posOffset>
              </wp:positionH>
              <wp:positionV relativeFrom="paragraph">
                <wp:posOffset>48260</wp:posOffset>
              </wp:positionV>
              <wp:extent cx="802640" cy="208280"/>
              <wp:effectExtent l="0" t="635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033" w:rsidRPr="00057D30" w:rsidRDefault="001B0033" w:rsidP="001B0033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57D30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796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7D30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796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5.95pt;margin-top:3.8pt;width:63.2pt;height:16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FigQIAABU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" stroked="f">
              <v:textbox style="mso-fit-shape-to-text:t">
                <w:txbxContent>
                  <w:p w:rsidR="001B0033" w:rsidRPr="00057D30" w:rsidRDefault="001B0033" w:rsidP="001B0033">
                    <w:pPr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057D30">
                      <w:rPr>
                        <w:rFonts w:cs="Arial"/>
                        <w:sz w:val="16"/>
                        <w:szCs w:val="16"/>
                      </w:rPr>
                      <w:t xml:space="preserve">Page 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4796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057D30">
                      <w:rPr>
                        <w:rFonts w:cs="Arial"/>
                        <w:sz w:val="16"/>
                        <w:szCs w:val="16"/>
                      </w:rPr>
                      <w:t xml:space="preserve"> of 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4796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B0033">
      <w:rPr>
        <w:rFonts w:ascii="Arial" w:eastAsia="MS Mincho" w:hAnsi="Arial" w:cs="Arial"/>
        <w:b/>
        <w:color w:val="333333"/>
        <w:sz w:val="16"/>
        <w:szCs w:val="16"/>
        <w:lang w:eastAsia="ja-JP"/>
      </w:rPr>
      <w:t>Contact:</w:t>
    </w:r>
    <w:r w:rsidRPr="001B0033">
      <w:rPr>
        <w:rFonts w:ascii="Arial" w:eastAsia="MS Mincho" w:hAnsi="Arial" w:cs="Arial"/>
        <w:color w:val="333333"/>
        <w:sz w:val="16"/>
        <w:szCs w:val="16"/>
        <w:lang w:eastAsia="ja-JP"/>
      </w:rPr>
      <w:t xml:space="preserve"> T: 03000 425 019 | E: </w:t>
    </w:r>
    <w:r w:rsidRPr="001B0033">
      <w:rPr>
        <w:rFonts w:ascii="Arial" w:eastAsia="MS Mincho" w:hAnsi="Arial" w:cs="Arial"/>
        <w:color w:val="0000FF"/>
        <w:sz w:val="16"/>
        <w:szCs w:val="16"/>
        <w:u w:val="single"/>
        <w:lang w:eastAsia="ja-JP"/>
      </w:rPr>
      <w:t>accg.eastkentprescribing@nhs.net</w:t>
    </w:r>
  </w:p>
  <w:p w:rsidR="001B0033" w:rsidRPr="001B0033" w:rsidRDefault="001B0033" w:rsidP="001B003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MS Mincho" w:hAnsi="Arial" w:cs="Times New Roman"/>
        <w:sz w:val="16"/>
        <w:szCs w:val="16"/>
        <w:lang w:eastAsia="ja-JP"/>
      </w:rPr>
    </w:pPr>
  </w:p>
  <w:p w:rsidR="00AB480B" w:rsidRDefault="00AB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0B" w:rsidRDefault="00AB480B" w:rsidP="00AB480B">
      <w:pPr>
        <w:spacing w:after="0" w:line="240" w:lineRule="auto"/>
      </w:pPr>
      <w:r>
        <w:separator/>
      </w:r>
    </w:p>
  </w:footnote>
  <w:footnote w:type="continuationSeparator" w:id="0">
    <w:p w:rsidR="00AB480B" w:rsidRDefault="00AB480B" w:rsidP="00AB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0B" w:rsidRPr="00AB480B" w:rsidRDefault="00AB480B" w:rsidP="00AB480B">
    <w:pPr>
      <w:pStyle w:val="Header"/>
      <w:rPr>
        <w:b/>
      </w:rPr>
    </w:pPr>
    <w:r w:rsidRPr="00AB480B">
      <w:drawing>
        <wp:anchor distT="0" distB="0" distL="114300" distR="114300" simplePos="0" relativeHeight="251661312" behindDoc="0" locked="0" layoutInCell="1" allowOverlap="1" wp14:anchorId="622D6FFF" wp14:editId="042E801A">
          <wp:simplePos x="0" y="0"/>
          <wp:positionH relativeFrom="column">
            <wp:posOffset>4950460</wp:posOffset>
          </wp:positionH>
          <wp:positionV relativeFrom="paragraph">
            <wp:posOffset>0</wp:posOffset>
          </wp:positionV>
          <wp:extent cx="1076325" cy="438150"/>
          <wp:effectExtent l="0" t="0" r="9525" b="0"/>
          <wp:wrapSquare wrapText="bothSides"/>
          <wp:docPr id="3" name="Picture 3" descr="NHS -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S -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80B">
      <mc:AlternateContent>
        <mc:Choice Requires="wps">
          <w:drawing>
            <wp:anchor distT="0" distB="0" distL="114300" distR="114300" simplePos="0" relativeHeight="251660288" behindDoc="0" locked="0" layoutInCell="1" allowOverlap="1" wp14:anchorId="06F51F98" wp14:editId="04C9BBE6">
              <wp:simplePos x="0" y="0"/>
              <wp:positionH relativeFrom="column">
                <wp:posOffset>-1617345</wp:posOffset>
              </wp:positionH>
              <wp:positionV relativeFrom="paragraph">
                <wp:posOffset>485775</wp:posOffset>
              </wp:positionV>
              <wp:extent cx="8388985" cy="0"/>
              <wp:effectExtent l="12065" t="9525" r="9525" b="952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889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27.35pt;margin-top:38.25pt;width:66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" strokecolor="gray" strokeweight=".5pt"/>
          </w:pict>
        </mc:Fallback>
      </mc:AlternateContent>
    </w:r>
    <w:r w:rsidRPr="00AB480B">
      <mc:AlternateContent>
        <mc:Choice Requires="wps">
          <w:drawing>
            <wp:anchor distT="0" distB="0" distL="114300" distR="114300" simplePos="0" relativeHeight="251659264" behindDoc="0" locked="0" layoutInCell="1" allowOverlap="1" wp14:anchorId="4A3A2A70" wp14:editId="347AFA42">
              <wp:simplePos x="0" y="0"/>
              <wp:positionH relativeFrom="column">
                <wp:posOffset>-132715</wp:posOffset>
              </wp:positionH>
              <wp:positionV relativeFrom="paragraph">
                <wp:posOffset>38100</wp:posOffset>
              </wp:positionV>
              <wp:extent cx="3990975" cy="5905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80B" w:rsidRPr="008C0817" w:rsidRDefault="00AB480B" w:rsidP="00AB480B">
                          <w:pPr>
                            <w:rPr>
                              <w:i/>
                            </w:rPr>
                          </w:pPr>
                          <w:r w:rsidRPr="008C0817">
                            <w:rPr>
                              <w:i/>
                              <w:sz w:val="40"/>
                              <w:szCs w:val="40"/>
                            </w:rPr>
                            <w:t>East Kent Prescribing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45pt;margin-top:3pt;width:314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" stroked="f">
              <v:textbox>
                <w:txbxContent>
                  <w:p w:rsidR="00AB480B" w:rsidRPr="008C0817" w:rsidRDefault="00AB480B" w:rsidP="00AB480B">
                    <w:pPr>
                      <w:rPr>
                        <w:i/>
                      </w:rPr>
                    </w:pPr>
                    <w:r w:rsidRPr="008C0817">
                      <w:rPr>
                        <w:i/>
                        <w:sz w:val="40"/>
                        <w:szCs w:val="40"/>
                      </w:rPr>
                      <w:t>East Kent Prescribing Group</w:t>
                    </w:r>
                  </w:p>
                </w:txbxContent>
              </v:textbox>
            </v:shape>
          </w:pict>
        </mc:Fallback>
      </mc:AlternateContent>
    </w:r>
  </w:p>
  <w:p w:rsidR="00AB480B" w:rsidRDefault="00AB4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6"/>
    <w:rsid w:val="001A7376"/>
    <w:rsid w:val="001B0033"/>
    <w:rsid w:val="0044796E"/>
    <w:rsid w:val="006458AA"/>
    <w:rsid w:val="00AB480B"/>
    <w:rsid w:val="00E277CF"/>
    <w:rsid w:val="00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7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376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A73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7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  <w:style w:type="character" w:customStyle="1" w:styleId="Heading2Char">
    <w:name w:val="Heading 2 Char"/>
    <w:basedOn w:val="DefaultParagraphFont"/>
    <w:link w:val="Heading2"/>
    <w:uiPriority w:val="9"/>
    <w:rsid w:val="00447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7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376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A73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7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  <w:style w:type="character" w:customStyle="1" w:styleId="Heading2Char">
    <w:name w:val="Heading 2 Char"/>
    <w:basedOn w:val="DefaultParagraphFont"/>
    <w:link w:val="Heading2"/>
    <w:uiPriority w:val="9"/>
    <w:rsid w:val="00447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G.eastkentprescribing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Brown</dc:creator>
  <cp:lastModifiedBy>Lisa York</cp:lastModifiedBy>
  <cp:revision>2</cp:revision>
  <dcterms:created xsi:type="dcterms:W3CDTF">2019-08-15T10:56:00Z</dcterms:created>
  <dcterms:modified xsi:type="dcterms:W3CDTF">2019-08-15T10:56:00Z</dcterms:modified>
</cp:coreProperties>
</file>